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91" w:rsidRDefault="00A86891" w:rsidP="001B4A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3B2DDC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แพรกหา</w:t>
      </w:r>
    </w:p>
    <w:p w:rsidR="003B2DDC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506B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ประชาสัมพันธ์กฎกระทรวงกำหนดอัตราภาษีป้าย พ.ศ. 2563</w:t>
      </w:r>
    </w:p>
    <w:p w:rsidR="00A8689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2506B0" w:rsidRDefault="002506B0" w:rsidP="007D3A63">
      <w:pPr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ด้วยรัฐมนตรีว่าการกระทรวงมหาดไทย ได้อาศัยอำนาจตามความในมาตรา 5 วรรคหนึ่งแห่งพระราชบัญญัติภาษีป้าย พ.ศ. 2510 ซึ่งแก้ไขเพิ่มเติมโดยพระราชบัญญัติภาษีป้าย (ฉบับที่ 2) พ.ศ. 2534 เห็นควรออกกฎกระทรวงกำหนดอัตราภาษีป้าย พ.ศ. 2563 ซึ่งได้ประกาศในราชกิจจา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Cs w:val="32"/>
          <w:cs/>
        </w:rPr>
        <w:t>เล่ม 137 ตอนที่ 98 ก หน้า 18 ลงวันที่ 3 ธันวาคม 2563 แล้วนั้น</w:t>
      </w:r>
    </w:p>
    <w:p w:rsidR="002506B0" w:rsidRDefault="002506B0" w:rsidP="007D3A63">
      <w:pPr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เทศบาลตำบลแพรกหาเห็นว่า เพื่อเป็นประโยชน์แก่ผู้ประกอบการและประชาชนในเขตเทศบาลตำบลแพรกหา ในการจัดเก็บภาษี ประจำปี 2564 ตั้งแต่วันที่ 1 มกราคม พ.ศ. 2564 เป็นต้นไป จึงขอประชาสัมพันธ์อัตราภาษีป้าย โดยมีรายละเอียด ดังนี้</w:t>
      </w:r>
    </w:p>
    <w:p w:rsidR="00832E5A" w:rsidRPr="00826C7E" w:rsidRDefault="00832E5A" w:rsidP="00A508E2">
      <w:pPr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76"/>
        <w:gridCol w:w="2788"/>
      </w:tblGrid>
      <w:tr w:rsidR="00826C7E" w:rsidRPr="00826C7E" w:rsidTr="00826C7E">
        <w:tc>
          <w:tcPr>
            <w:tcW w:w="2858" w:type="dxa"/>
            <w:vMerge w:val="restart"/>
            <w:vAlign w:val="center"/>
          </w:tcPr>
          <w:p w:rsidR="00826C7E" w:rsidRPr="00826C7E" w:rsidRDefault="00826C7E" w:rsidP="00826C7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26C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ประเภทป้าย</w:t>
            </w:r>
          </w:p>
        </w:tc>
        <w:tc>
          <w:tcPr>
            <w:tcW w:w="5664" w:type="dxa"/>
            <w:gridSpan w:val="2"/>
          </w:tcPr>
          <w:p w:rsidR="00826C7E" w:rsidRPr="00826C7E" w:rsidRDefault="00826C7E" w:rsidP="00832E5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26C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อัตราภาษีป้าย (บาทต่อ500ตารางเซนติเมตร)</w:t>
            </w:r>
          </w:p>
        </w:tc>
      </w:tr>
      <w:tr w:rsidR="00826C7E" w:rsidRPr="00826C7E" w:rsidTr="00832E5A">
        <w:tc>
          <w:tcPr>
            <w:tcW w:w="2858" w:type="dxa"/>
            <w:vMerge/>
          </w:tcPr>
          <w:p w:rsidR="00826C7E" w:rsidRPr="00826C7E" w:rsidRDefault="00826C7E" w:rsidP="00A508E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876" w:type="dxa"/>
          </w:tcPr>
          <w:p w:rsidR="00826C7E" w:rsidRPr="00826C7E" w:rsidRDefault="00826C7E" w:rsidP="00A508E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26C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ลักษณะป้ายแบบเคลื่อนที่/เปลี่ยนข้อความ/ภาพได้</w:t>
            </w:r>
          </w:p>
        </w:tc>
        <w:tc>
          <w:tcPr>
            <w:tcW w:w="2788" w:type="dxa"/>
          </w:tcPr>
          <w:p w:rsidR="00826C7E" w:rsidRPr="00826C7E" w:rsidRDefault="00826C7E" w:rsidP="00A508E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26C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ลักษณะป้ายแบบคงที่/ไม่เปลี่ยนข้อความหรือภาพ</w:t>
            </w:r>
          </w:p>
        </w:tc>
      </w:tr>
      <w:tr w:rsidR="00832E5A" w:rsidTr="00832E5A">
        <w:tc>
          <w:tcPr>
            <w:tcW w:w="2858" w:type="dxa"/>
          </w:tcPr>
          <w:p w:rsidR="00826C7E" w:rsidRPr="00826C7E" w:rsidRDefault="00826C7E" w:rsidP="00826C7E">
            <w:pPr>
              <w:pStyle w:val="a4"/>
              <w:numPr>
                <w:ilvl w:val="0"/>
                <w:numId w:val="1"/>
              </w:numPr>
              <w:ind w:left="273" w:firstLine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ป้ายที่มีอักษรไทยล้วน</w:t>
            </w:r>
          </w:p>
        </w:tc>
        <w:tc>
          <w:tcPr>
            <w:tcW w:w="2876" w:type="dxa"/>
          </w:tcPr>
          <w:p w:rsidR="00832E5A" w:rsidRPr="00826C7E" w:rsidRDefault="00CE6081" w:rsidP="00826C7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</w:t>
            </w:r>
          </w:p>
        </w:tc>
        <w:tc>
          <w:tcPr>
            <w:tcW w:w="2788" w:type="dxa"/>
          </w:tcPr>
          <w:p w:rsidR="00832E5A" w:rsidRDefault="00CE6081" w:rsidP="00826C7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832E5A" w:rsidTr="00CE6081">
        <w:tc>
          <w:tcPr>
            <w:tcW w:w="2858" w:type="dxa"/>
          </w:tcPr>
          <w:p w:rsidR="00832E5A" w:rsidRPr="00826C7E" w:rsidRDefault="00826C7E" w:rsidP="00826C7E">
            <w:pPr>
              <w:pStyle w:val="a4"/>
              <w:numPr>
                <w:ilvl w:val="0"/>
                <w:numId w:val="1"/>
              </w:numPr>
              <w:ind w:left="273" w:firstLine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ป้ายที่มีอักษรไทยปนกับอักษรต่างประเทศและหรือปนกับภาพ และหรือเครื่องหมายอื่น</w:t>
            </w:r>
          </w:p>
        </w:tc>
        <w:tc>
          <w:tcPr>
            <w:tcW w:w="2876" w:type="dxa"/>
            <w:vAlign w:val="center"/>
          </w:tcPr>
          <w:p w:rsidR="00832E5A" w:rsidRDefault="00CE6081" w:rsidP="00CE60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52</w:t>
            </w:r>
          </w:p>
        </w:tc>
        <w:tc>
          <w:tcPr>
            <w:tcW w:w="2788" w:type="dxa"/>
            <w:vAlign w:val="center"/>
          </w:tcPr>
          <w:p w:rsidR="00832E5A" w:rsidRDefault="00CE6081" w:rsidP="00CE60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26</w:t>
            </w:r>
          </w:p>
        </w:tc>
      </w:tr>
      <w:tr w:rsidR="00832E5A" w:rsidTr="00CE6081">
        <w:tc>
          <w:tcPr>
            <w:tcW w:w="2858" w:type="dxa"/>
          </w:tcPr>
          <w:p w:rsidR="00832E5A" w:rsidRPr="00826C7E" w:rsidRDefault="00826C7E" w:rsidP="00826C7E">
            <w:pPr>
              <w:pStyle w:val="a4"/>
              <w:numPr>
                <w:ilvl w:val="0"/>
                <w:numId w:val="1"/>
              </w:numPr>
              <w:ind w:left="273" w:firstLine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ป้ายที่ไม่มีอักษรไทยไม ว่าจะมีภาพหรือเครื่องหมายใดๆ 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2876" w:type="dxa"/>
            <w:vAlign w:val="center"/>
          </w:tcPr>
          <w:p w:rsidR="00832E5A" w:rsidRDefault="00CE6081" w:rsidP="00CE60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52</w:t>
            </w:r>
          </w:p>
        </w:tc>
        <w:tc>
          <w:tcPr>
            <w:tcW w:w="2788" w:type="dxa"/>
            <w:vAlign w:val="center"/>
          </w:tcPr>
          <w:p w:rsidR="00832E5A" w:rsidRDefault="00CE6081" w:rsidP="00CE608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</w:t>
            </w:r>
          </w:p>
        </w:tc>
      </w:tr>
    </w:tbl>
    <w:p w:rsidR="004338C5" w:rsidRDefault="007D3A63" w:rsidP="007D3A63">
      <w:pPr>
        <w:ind w:left="142" w:firstLine="129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ทั้งนี้ เพื่อเป็นการสร้างความเข้าใจให้ถูกต้องกัน และสอดคล้องกับสภาพเศรษฐกิจในปัจจุบัน ทำให้การจัดเก็บภาษีป้ายเป็นไปอย่างมีประสิทธิภาพ และพัฒนาการหารายได้ขององค์กรปกครองส่วนท้องถิ่น หากผู้เสียภาษีมีข้อสงสัยประการใด โปรดติดต่อ งานจัดเก็บพัฒนารายได้ กองคลัง เทศบาลตำบลแพรกหา หรือโทรศัพท์สอบถามที่หมายเลข 074 673 276</w:t>
      </w:r>
      <w:r w:rsidR="002506B0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1B4A80" w:rsidRDefault="001B4A80" w:rsidP="004338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508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A86891" w:rsidRPr="00DF3036" w:rsidRDefault="00A86891" w:rsidP="00A86891">
      <w:pPr>
        <w:rPr>
          <w:rFonts w:ascii="TH SarabunIT๙" w:hAnsi="TH SarabunIT๙" w:cs="TH SarabunIT๙"/>
          <w:sz w:val="16"/>
          <w:szCs w:val="16"/>
        </w:rPr>
      </w:pPr>
    </w:p>
    <w:p w:rsidR="00A86891" w:rsidRDefault="00A86891" w:rsidP="00A8689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6891" w:rsidRDefault="00A86891" w:rsidP="00EC76C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 xml:space="preserve"> 14 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A50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="00A508E2">
        <w:rPr>
          <w:rFonts w:ascii="TH SarabunIT๙" w:hAnsi="TH SarabunIT๙" w:cs="TH SarabunIT๙"/>
          <w:sz w:val="32"/>
          <w:szCs w:val="32"/>
        </w:rPr>
        <w:t xml:space="preserve">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 w:rsidR="002B711B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นาย</w:t>
      </w:r>
      <w:r w:rsidR="002B711B">
        <w:rPr>
          <w:rFonts w:ascii="TH SarabunIT๙" w:hAnsi="TH SarabunIT๙" w:cs="TH SarabunIT๙" w:hint="cs"/>
          <w:szCs w:val="32"/>
          <w:cs/>
        </w:rPr>
        <w:t>ชาติชาย ศรีหนูสุด )</w:t>
      </w:r>
    </w:p>
    <w:p w:rsidR="00377650" w:rsidRDefault="00A86891" w:rsidP="00A86891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3B2DDC">
        <w:rPr>
          <w:rFonts w:ascii="TH SarabunIT๙" w:hAnsi="TH SarabunIT๙" w:cs="TH SarabunIT๙" w:hint="cs"/>
          <w:sz w:val="32"/>
          <w:szCs w:val="32"/>
          <w:cs/>
        </w:rPr>
        <w:t>แพรกหา</w:t>
      </w:r>
      <w:bookmarkStart w:id="0" w:name="_GoBack"/>
      <w:bookmarkEnd w:id="0"/>
    </w:p>
    <w:sectPr w:rsidR="00377650" w:rsidSect="00436EA7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571"/>
    <w:multiLevelType w:val="hybridMultilevel"/>
    <w:tmpl w:val="E37CA11E"/>
    <w:lvl w:ilvl="0" w:tplc="279E4FE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1"/>
    <w:rsid w:val="00036FB0"/>
    <w:rsid w:val="00050FCB"/>
    <w:rsid w:val="000F18E4"/>
    <w:rsid w:val="00120DB6"/>
    <w:rsid w:val="001B4A80"/>
    <w:rsid w:val="002506B0"/>
    <w:rsid w:val="002B711B"/>
    <w:rsid w:val="002D66DE"/>
    <w:rsid w:val="00377650"/>
    <w:rsid w:val="003A4EF4"/>
    <w:rsid w:val="003B2DDC"/>
    <w:rsid w:val="004338C5"/>
    <w:rsid w:val="00436EA7"/>
    <w:rsid w:val="00510CC1"/>
    <w:rsid w:val="006153A7"/>
    <w:rsid w:val="007D3A63"/>
    <w:rsid w:val="00826C7E"/>
    <w:rsid w:val="00832E5A"/>
    <w:rsid w:val="00A508E2"/>
    <w:rsid w:val="00A86891"/>
    <w:rsid w:val="00CE6081"/>
    <w:rsid w:val="00D21AC6"/>
    <w:rsid w:val="00E14C8B"/>
    <w:rsid w:val="00EC76C2"/>
    <w:rsid w:val="00EF17FA"/>
    <w:rsid w:val="00FD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7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7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svoa</cp:lastModifiedBy>
  <cp:revision>13</cp:revision>
  <dcterms:created xsi:type="dcterms:W3CDTF">2021-01-11T08:48:00Z</dcterms:created>
  <dcterms:modified xsi:type="dcterms:W3CDTF">2021-02-06T03:45:00Z</dcterms:modified>
</cp:coreProperties>
</file>